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E7" w:rsidRPr="00C42799" w:rsidRDefault="00441BE7" w:rsidP="00C42799">
      <w:pPr>
        <w:ind w:left="720" w:firstLine="720"/>
        <w:rPr>
          <w:b/>
          <w:sz w:val="32"/>
          <w:szCs w:val="32"/>
        </w:rPr>
      </w:pPr>
      <w:r w:rsidRPr="00C42799">
        <w:rPr>
          <w:b/>
          <w:sz w:val="32"/>
          <w:szCs w:val="32"/>
        </w:rPr>
        <w:t xml:space="preserve">Hawthorne Ridge Homeowners’ Association </w:t>
      </w:r>
    </w:p>
    <w:p w:rsidR="00C42799" w:rsidRDefault="00441BE7" w:rsidP="00C42799">
      <w:pPr>
        <w:ind w:left="2880" w:firstLine="720"/>
      </w:pPr>
      <w:r>
        <w:t>February 4</w:t>
      </w:r>
      <w:r w:rsidRPr="00441BE7">
        <w:rPr>
          <w:vertAlign w:val="superscript"/>
        </w:rPr>
        <w:t>th</w:t>
      </w:r>
      <w:r>
        <w:t xml:space="preserve"> </w:t>
      </w:r>
    </w:p>
    <w:p w:rsidR="00441BE7" w:rsidRDefault="00C42799" w:rsidP="00C42799">
      <w:pPr>
        <w:ind w:left="2880"/>
      </w:pPr>
      <w:r>
        <w:t xml:space="preserve">          </w:t>
      </w:r>
      <w:r w:rsidR="00441BE7">
        <w:t>Meeting Minutes</w:t>
      </w:r>
    </w:p>
    <w:p w:rsidR="00441BE7" w:rsidRDefault="00441BE7" w:rsidP="00441BE7"/>
    <w:p w:rsidR="003A7380" w:rsidRDefault="003A7380" w:rsidP="00441BE7">
      <w:r>
        <w:t>As first order of</w:t>
      </w:r>
      <w:r w:rsidR="003E2A8F">
        <w:t xml:space="preserve"> business, all </w:t>
      </w:r>
      <w:r w:rsidR="0000183A">
        <w:t xml:space="preserve">prior published </w:t>
      </w:r>
      <w:r w:rsidR="003E2A8F">
        <w:t>Bylaws are supers</w:t>
      </w:r>
      <w:r>
        <w:t xml:space="preserve">eded by the current bylaws </w:t>
      </w:r>
      <w:r w:rsidR="0000183A">
        <w:t xml:space="preserve">when in conflict.  A shortened version of our Bylaws are </w:t>
      </w:r>
      <w:r>
        <w:t>available on our homepage.</w:t>
      </w:r>
    </w:p>
    <w:p w:rsidR="003A7380" w:rsidRDefault="003A7380" w:rsidP="00441BE7">
      <w:r>
        <w:t>Second order of business, financial statement and budget accepted without disagreement.</w:t>
      </w:r>
    </w:p>
    <w:p w:rsidR="003A7380" w:rsidRDefault="003A7380" w:rsidP="00441BE7"/>
    <w:p w:rsidR="003A7380" w:rsidRDefault="003A7380" w:rsidP="00441BE7">
      <w:r>
        <w:t>Agenda Item:</w:t>
      </w:r>
      <w:r>
        <w:tab/>
        <w:t>Questions and Answers with the Representative of the Drain Commission</w:t>
      </w:r>
    </w:p>
    <w:p w:rsidR="00441BE7" w:rsidRDefault="00441BE7" w:rsidP="00441BE7">
      <w:r>
        <w:t>Representative:</w:t>
      </w:r>
      <w:r>
        <w:tab/>
      </w:r>
      <w:r>
        <w:tab/>
        <w:t xml:space="preserve">Scott A. Miller </w:t>
      </w:r>
      <w:hyperlink r:id="rId6" w:history="1">
        <w:r w:rsidRPr="00825405">
          <w:rPr>
            <w:rStyle w:val="Hyperlink"/>
          </w:rPr>
          <w:t>millers@ewashtenaw.org</w:t>
        </w:r>
      </w:hyperlink>
    </w:p>
    <w:p w:rsidR="00441BE7" w:rsidRDefault="00C05D7C" w:rsidP="00441BE7">
      <w:r>
        <w:t xml:space="preserve">The following clarifications came up during the Q &amp; </w:t>
      </w:r>
      <w:proofErr w:type="gramStart"/>
      <w:r>
        <w:t xml:space="preserve">A </w:t>
      </w:r>
      <w:r w:rsidR="00441BE7">
        <w:t>:</w:t>
      </w:r>
      <w:proofErr w:type="gramEnd"/>
    </w:p>
    <w:p w:rsidR="00441BE7" w:rsidRDefault="00B301FA" w:rsidP="00441BE7">
      <w:pPr>
        <w:pStyle w:val="ListParagraph"/>
        <w:numPr>
          <w:ilvl w:val="0"/>
          <w:numId w:val="1"/>
        </w:numPr>
      </w:pPr>
      <w:r>
        <w:t>Basin Dredging:</w:t>
      </w:r>
      <w:r>
        <w:tab/>
        <w:t xml:space="preserve"> </w:t>
      </w:r>
      <w:r w:rsidR="00C05D7C">
        <w:t>Only work i</w:t>
      </w:r>
      <w:r w:rsidR="00441BE7">
        <w:t xml:space="preserve">n </w:t>
      </w:r>
      <w:r w:rsidR="00C05D7C">
        <w:t>the Basin</w:t>
      </w:r>
      <w:r w:rsidR="00441BE7">
        <w:t xml:space="preserve"> </w:t>
      </w:r>
      <w:proofErr w:type="gramStart"/>
      <w:r>
        <w:t xml:space="preserve">between </w:t>
      </w:r>
      <w:r w:rsidR="00C05D7C">
        <w:t xml:space="preserve"> Honeysuckle</w:t>
      </w:r>
      <w:proofErr w:type="gramEnd"/>
      <w:r w:rsidR="00C05D7C">
        <w:t xml:space="preserve"> Drive and the bike path</w:t>
      </w:r>
      <w:r w:rsidR="00441BE7">
        <w:t xml:space="preserve"> will be done at this point.  No work will be done in </w:t>
      </w:r>
      <w:r w:rsidR="00C05D7C">
        <w:t xml:space="preserve">the Basin </w:t>
      </w:r>
      <w:r>
        <w:t>betwe</w:t>
      </w:r>
      <w:r w:rsidR="00C05D7C">
        <w:t xml:space="preserve">en the bike path and </w:t>
      </w:r>
      <w:proofErr w:type="spellStart"/>
      <w:proofErr w:type="gramStart"/>
      <w:r w:rsidR="00C05D7C">
        <w:t>Appleridge</w:t>
      </w:r>
      <w:proofErr w:type="spellEnd"/>
      <w:r w:rsidR="00C05D7C">
        <w:t xml:space="preserve"> </w:t>
      </w:r>
      <w:r>
        <w:t xml:space="preserve"> </w:t>
      </w:r>
      <w:r w:rsidR="00441BE7">
        <w:t>at</w:t>
      </w:r>
      <w:proofErr w:type="gramEnd"/>
      <w:r w:rsidR="00441BE7">
        <w:t xml:space="preserve"> this time</w:t>
      </w:r>
      <w:r w:rsidR="00C05D7C">
        <w:t xml:space="preserve"> because the DEQ did not approve this part of the proposal</w:t>
      </w:r>
      <w:r w:rsidR="00441BE7">
        <w:t xml:space="preserve">.  </w:t>
      </w:r>
    </w:p>
    <w:p w:rsidR="00B301FA" w:rsidRDefault="00B301FA" w:rsidP="00B301FA">
      <w:pPr>
        <w:pStyle w:val="ListParagraph"/>
      </w:pPr>
    </w:p>
    <w:p w:rsidR="00441BE7" w:rsidRDefault="00C05D7C" w:rsidP="00441BE7">
      <w:pPr>
        <w:pStyle w:val="ListParagraph"/>
        <w:numPr>
          <w:ilvl w:val="0"/>
          <w:numId w:val="1"/>
        </w:numPr>
      </w:pPr>
      <w:r>
        <w:t>Additionally, the o</w:t>
      </w:r>
      <w:r w:rsidR="00B301FA">
        <w:t xml:space="preserve">ther work </w:t>
      </w:r>
      <w:r>
        <w:t xml:space="preserve">done by the Drain Commission will be to repair </w:t>
      </w:r>
      <w:r w:rsidR="00B301FA">
        <w:t>drain cleanouts within the subdivision and work behind Alder Court which includes adding an additional drain.</w:t>
      </w:r>
    </w:p>
    <w:p w:rsidR="00C42799" w:rsidRDefault="00C42799" w:rsidP="00C42799">
      <w:pPr>
        <w:pStyle w:val="ListParagraph"/>
      </w:pPr>
    </w:p>
    <w:p w:rsidR="00C42799" w:rsidRDefault="00C42799" w:rsidP="00441BE7">
      <w:pPr>
        <w:pStyle w:val="ListParagraph"/>
        <w:numPr>
          <w:ilvl w:val="0"/>
          <w:numId w:val="1"/>
        </w:numPr>
      </w:pPr>
      <w:r>
        <w:t>The wetlands remain under the direction of the DEQ and the Washtenaw Drain Commis</w:t>
      </w:r>
      <w:r w:rsidR="00BB7AA1">
        <w:t>sion has only been approved a</w:t>
      </w:r>
      <w:r>
        <w:t xml:space="preserve"> limited amount of improvement work</w:t>
      </w:r>
      <w:r w:rsidR="00BB7AA1">
        <w:t xml:space="preserve"> in the wetlands</w:t>
      </w:r>
      <w:r>
        <w:t>.  The DEQ did not appr</w:t>
      </w:r>
      <w:r w:rsidR="00C05D7C">
        <w:t xml:space="preserve">ove the proposed work </w:t>
      </w:r>
      <w:r w:rsidR="00440D02">
        <w:t>in</w:t>
      </w:r>
      <w:r w:rsidR="00C05D7C">
        <w:t xml:space="preserve"> both Basins</w:t>
      </w:r>
      <w:r>
        <w:t>.</w:t>
      </w:r>
    </w:p>
    <w:p w:rsidR="00B301FA" w:rsidRDefault="00B301FA" w:rsidP="00B301FA">
      <w:pPr>
        <w:pStyle w:val="ListParagraph"/>
      </w:pPr>
    </w:p>
    <w:p w:rsidR="00C05D7C" w:rsidRDefault="00B301FA" w:rsidP="007B5458">
      <w:pPr>
        <w:pStyle w:val="ListParagraph"/>
        <w:numPr>
          <w:ilvl w:val="0"/>
          <w:numId w:val="1"/>
        </w:numPr>
      </w:pPr>
      <w:r>
        <w:t xml:space="preserve">All current work is </w:t>
      </w:r>
      <w:r w:rsidR="00BB7AA1">
        <w:t xml:space="preserve">expected </w:t>
      </w:r>
      <w:r>
        <w:t>to be compl</w:t>
      </w:r>
      <w:r w:rsidR="00357171">
        <w:t>eted by mid-June</w:t>
      </w:r>
      <w:r>
        <w:t xml:space="preserve"> of this year.</w:t>
      </w:r>
    </w:p>
    <w:p w:rsidR="00BB7AA1" w:rsidRDefault="00BB7AA1" w:rsidP="00BB7AA1">
      <w:pPr>
        <w:pStyle w:val="ListParagraph"/>
      </w:pPr>
    </w:p>
    <w:p w:rsidR="00BB7AA1" w:rsidRDefault="00BB7AA1" w:rsidP="007B5458">
      <w:pPr>
        <w:pStyle w:val="ListParagraph"/>
        <w:numPr>
          <w:ilvl w:val="0"/>
          <w:numId w:val="1"/>
        </w:numPr>
      </w:pPr>
      <w:r>
        <w:t>The HOA has proposed that it will pay at least the first two years of the Water Resources assessments from the HOA funds for work identified and approved by the Water Resource Commission.  Notification of billing for this will come to the Board by August 1</w:t>
      </w:r>
      <w:r w:rsidRPr="00BB7AA1">
        <w:rPr>
          <w:vertAlign w:val="superscript"/>
        </w:rPr>
        <w:t>st</w:t>
      </w:r>
      <w:r>
        <w:t xml:space="preserve">, 2015.  </w:t>
      </w:r>
    </w:p>
    <w:p w:rsidR="00BB7AA1" w:rsidRDefault="00BB7AA1" w:rsidP="00BB7AA1">
      <w:pPr>
        <w:pStyle w:val="ListParagraph"/>
      </w:pPr>
    </w:p>
    <w:p w:rsidR="00BB7AA1" w:rsidRPr="00BB7AA1" w:rsidRDefault="00BB7AA1" w:rsidP="007B5458">
      <w:pPr>
        <w:pStyle w:val="ListParagraph"/>
        <w:numPr>
          <w:ilvl w:val="0"/>
          <w:numId w:val="1"/>
        </w:numPr>
      </w:pPr>
      <w:r w:rsidRPr="00BB7AA1">
        <w:rPr>
          <w:rFonts w:cs="Times New Roman"/>
        </w:rPr>
        <w:t>The HOA Board has proposed that it will support homeowners costs</w:t>
      </w:r>
      <w:r>
        <w:rPr>
          <w:rFonts w:cs="Times New Roman"/>
        </w:rPr>
        <w:t xml:space="preserve"> with drainage problems </w:t>
      </w:r>
      <w:r w:rsidRPr="00BB7AA1">
        <w:rPr>
          <w:rFonts w:cs="Times New Roman"/>
          <w:i/>
          <w:u w:val="single"/>
        </w:rPr>
        <w:t>that have already been identified</w:t>
      </w:r>
      <w:r w:rsidRPr="00BB7AA1">
        <w:rPr>
          <w:rFonts w:cs="Times New Roman"/>
          <w:u w:val="single"/>
        </w:rPr>
        <w:t xml:space="preserve"> between Rick Williams and Scott Miler</w:t>
      </w:r>
      <w:r>
        <w:rPr>
          <w:rFonts w:cs="Times New Roman"/>
        </w:rPr>
        <w:t xml:space="preserve"> </w:t>
      </w:r>
      <w:r w:rsidRPr="00BB7AA1">
        <w:rPr>
          <w:rFonts w:cs="Times New Roman"/>
        </w:rPr>
        <w:t xml:space="preserve">but not yet resolved by the current work, </w:t>
      </w:r>
      <w:r w:rsidRPr="00BB7AA1">
        <w:rPr>
          <w:rFonts w:cs="Times New Roman"/>
        </w:rPr>
        <w:t>as long as the homeowner is in compliance with our bylaws and not delinquent with their homeowner dues</w:t>
      </w:r>
      <w:r>
        <w:rPr>
          <w:rFonts w:cs="Times New Roman"/>
        </w:rPr>
        <w:t>.</w:t>
      </w:r>
    </w:p>
    <w:p w:rsidR="00C05D7C" w:rsidRDefault="00C05D7C" w:rsidP="00BB7AA1">
      <w:pPr>
        <w:ind w:firstLine="720"/>
      </w:pPr>
      <w:r>
        <w:t>Watch for the announcem</w:t>
      </w:r>
      <w:r w:rsidR="00357171">
        <w:t>ent of the date of our</w:t>
      </w:r>
      <w:r w:rsidR="00BB7AA1">
        <w:t xml:space="preserve"> next Open Board meeting.  We hope all can attend!</w:t>
      </w:r>
      <w:bookmarkStart w:id="0" w:name="_GoBack"/>
      <w:bookmarkEnd w:id="0"/>
    </w:p>
    <w:p w:rsidR="00B301FA" w:rsidRDefault="00B301FA" w:rsidP="00B301FA">
      <w:pPr>
        <w:pStyle w:val="ListParagraph"/>
      </w:pPr>
    </w:p>
    <w:p w:rsidR="00B301FA" w:rsidRDefault="00B301FA" w:rsidP="00B301FA">
      <w:pPr>
        <w:pStyle w:val="ListParagraph"/>
      </w:pPr>
    </w:p>
    <w:p w:rsidR="00B301FA" w:rsidRDefault="00B301FA" w:rsidP="00B301FA"/>
    <w:p w:rsidR="00B301FA" w:rsidRDefault="00B301FA" w:rsidP="00B301FA">
      <w:r>
        <w:tab/>
      </w:r>
    </w:p>
    <w:sectPr w:rsidR="00B3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02F1"/>
    <w:multiLevelType w:val="hybridMultilevel"/>
    <w:tmpl w:val="EBB8A484"/>
    <w:lvl w:ilvl="0" w:tplc="4654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E7"/>
    <w:rsid w:val="0000183A"/>
    <w:rsid w:val="00136382"/>
    <w:rsid w:val="00357171"/>
    <w:rsid w:val="003A7380"/>
    <w:rsid w:val="003E2A8F"/>
    <w:rsid w:val="00440D02"/>
    <w:rsid w:val="00441BE7"/>
    <w:rsid w:val="007B5458"/>
    <w:rsid w:val="007D0916"/>
    <w:rsid w:val="00A05444"/>
    <w:rsid w:val="00B301FA"/>
    <w:rsid w:val="00BB7AA1"/>
    <w:rsid w:val="00C05D7C"/>
    <w:rsid w:val="00C4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BE7"/>
    <w:rPr>
      <w:color w:val="0000FF" w:themeColor="hyperlink"/>
      <w:u w:val="single"/>
    </w:rPr>
  </w:style>
  <w:style w:type="paragraph" w:styleId="ListParagraph">
    <w:name w:val="List Paragraph"/>
    <w:basedOn w:val="Normal"/>
    <w:uiPriority w:val="34"/>
    <w:qFormat/>
    <w:rsid w:val="0044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BE7"/>
    <w:rPr>
      <w:color w:val="0000FF" w:themeColor="hyperlink"/>
      <w:u w:val="single"/>
    </w:rPr>
  </w:style>
  <w:style w:type="paragraph" w:styleId="ListParagraph">
    <w:name w:val="List Paragraph"/>
    <w:basedOn w:val="Normal"/>
    <w:uiPriority w:val="34"/>
    <w:qFormat/>
    <w:rsid w:val="0044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s@ewashtena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Aukerman, Jan</dc:creator>
  <cp:lastModifiedBy>Aukerman, Jan</cp:lastModifiedBy>
  <cp:revision>16</cp:revision>
  <dcterms:created xsi:type="dcterms:W3CDTF">2015-05-28T18:10:00Z</dcterms:created>
  <dcterms:modified xsi:type="dcterms:W3CDTF">2015-07-15T18:33:00Z</dcterms:modified>
</cp:coreProperties>
</file>